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A2E7" w14:textId="599222D0" w:rsidR="00607D63" w:rsidRPr="00575BE2" w:rsidRDefault="00607D63" w:rsidP="00607D63">
      <w:pPr>
        <w:pStyle w:val="Sterktsitat"/>
        <w:jc w:val="left"/>
        <w:rPr>
          <w:rFonts w:ascii="Calibri" w:eastAsia="Calibri" w:hAnsi="Calibri" w:cs="Times New Roman"/>
          <w:noProof/>
          <w:sz w:val="22"/>
          <w:szCs w:val="22"/>
          <w:lang w:eastAsia="nn-NO"/>
        </w:rPr>
      </w:pPr>
      <w:r>
        <w:rPr>
          <w:rFonts w:ascii="Calibri" w:eastAsia="Calibri" w:hAnsi="Calibri" w:cs="Times New Roman"/>
          <w:noProof/>
          <w:sz w:val="22"/>
          <w:szCs w:val="22"/>
          <w:lang w:eastAsia="nn-NO"/>
        </w:rPr>
        <w:t xml:space="preserve">raksisrettleiing PPU - </w:t>
      </w:r>
      <w:r w:rsidRPr="00575BE2">
        <w:rPr>
          <w:rFonts w:ascii="Calibri" w:eastAsia="Calibri" w:hAnsi="Calibri" w:cs="Times New Roman"/>
          <w:noProof/>
          <w:sz w:val="22"/>
          <w:szCs w:val="22"/>
          <w:lang w:eastAsia="nn-NO"/>
        </w:rPr>
        <w:t>planleggingsdokument frå høgskulen i volda</w:t>
      </w:r>
    </w:p>
    <w:p w14:paraId="542C5DAB" w14:textId="77777777" w:rsidR="00607D63" w:rsidRPr="00607D63" w:rsidRDefault="00607D63">
      <w:pPr>
        <w:rPr>
          <w:lang w:val="nn-NO"/>
        </w:rPr>
      </w:pPr>
      <w:r w:rsidRPr="008A68A8">
        <w:rPr>
          <w:rFonts w:ascii="Calibri" w:eastAsia="Calibri" w:hAnsi="Calibri" w:cs="Times New Roman"/>
          <w:noProof/>
          <w:lang w:eastAsia="nn-NO"/>
        </w:rPr>
        <w:drawing>
          <wp:anchor distT="0" distB="0" distL="114300" distR="114300" simplePos="0" relativeHeight="251659264" behindDoc="0" locked="0" layoutInCell="1" allowOverlap="1" wp14:anchorId="11E10404" wp14:editId="0063CA39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065780" cy="3194050"/>
            <wp:effectExtent l="0" t="0" r="1270" b="6350"/>
            <wp:wrapSquare wrapText="bothSides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319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25CBC" w14:textId="77777777" w:rsidR="00607D63" w:rsidRPr="00575BE2" w:rsidRDefault="00607D63" w:rsidP="00607D63">
      <w:pPr>
        <w:rPr>
          <w:lang w:val="nn-NO"/>
        </w:rPr>
      </w:pPr>
      <w:r w:rsidRPr="00575BE2">
        <w:rPr>
          <w:lang w:val="nn-NO"/>
        </w:rPr>
        <w:t>Student:_______________________________________________________</w:t>
      </w:r>
    </w:p>
    <w:p w14:paraId="7EC30868" w14:textId="564E6386" w:rsidR="00607D63" w:rsidRDefault="00607D63" w:rsidP="00607D63">
      <w:pPr>
        <w:rPr>
          <w:lang w:val="nn-NO"/>
        </w:rPr>
      </w:pPr>
      <w:r w:rsidRPr="00575BE2">
        <w:rPr>
          <w:lang w:val="nn-NO"/>
        </w:rPr>
        <w:t>Rettleiar: ______________________________________________________</w:t>
      </w:r>
    </w:p>
    <w:p w14:paraId="184CDCFB" w14:textId="480D5A7A" w:rsidR="009700D1" w:rsidRPr="00575BE2" w:rsidRDefault="009700D1" w:rsidP="00607D63">
      <w:pPr>
        <w:rPr>
          <w:lang w:val="nn-NO"/>
        </w:rPr>
      </w:pPr>
      <w:r>
        <w:rPr>
          <w:lang w:val="nn-NO"/>
        </w:rPr>
        <w:t>Time:_________________________________________________________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07D63" w:rsidRPr="00743C7A" w14:paraId="6061A4A8" w14:textId="77777777" w:rsidTr="719CD2C6">
        <w:trPr>
          <w:trHeight w:val="515"/>
        </w:trPr>
        <w:tc>
          <w:tcPr>
            <w:tcW w:w="6374" w:type="dxa"/>
          </w:tcPr>
          <w:p w14:paraId="1B26803C" w14:textId="77777777" w:rsidR="00607D63" w:rsidRPr="00743C7A" w:rsidRDefault="00607D63">
            <w:pPr>
              <w:rPr>
                <w:lang w:val="nn-NO"/>
              </w:rPr>
            </w:pPr>
            <w:r w:rsidRPr="00743C7A">
              <w:rPr>
                <w:b/>
                <w:sz w:val="28"/>
                <w:szCs w:val="28"/>
                <w:lang w:val="nn-NO"/>
              </w:rPr>
              <w:t xml:space="preserve">Deltakarføresetnader. </w:t>
            </w:r>
            <w:r w:rsidRPr="00743C7A">
              <w:rPr>
                <w:i/>
                <w:iCs/>
                <w:sz w:val="20"/>
                <w:szCs w:val="20"/>
                <w:lang w:val="nn-NO"/>
              </w:rPr>
              <w:t>Kva føresetnader har elevane for å lære?</w:t>
            </w:r>
          </w:p>
        </w:tc>
        <w:tc>
          <w:tcPr>
            <w:tcW w:w="2688" w:type="dxa"/>
            <w:vMerge w:val="restart"/>
            <w:shd w:val="clear" w:color="auto" w:fill="D9E2F3" w:themeFill="accent1" w:themeFillTint="33"/>
          </w:tcPr>
          <w:p w14:paraId="2F123A6A" w14:textId="77777777" w:rsidR="00607D63" w:rsidRPr="00743C7A" w:rsidRDefault="00607D63" w:rsidP="00607D63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Tenk gjennom:</w:t>
            </w:r>
          </w:p>
          <w:p w14:paraId="6957CC52" w14:textId="6041C61B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Kva kan elevane frå før og korleis kan eg få kunnskap om dette? (omgrepsforståing, praktiske ferdigheiter </w:t>
            </w:r>
            <w:proofErr w:type="spellStart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o.l</w:t>
            </w:r>
            <w:proofErr w:type="spellEnd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) </w:t>
            </w:r>
          </w:p>
          <w:p w14:paraId="6846617E" w14:textId="57A3311F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• Kva er elev</w:t>
            </w:r>
            <w:r w:rsidR="2249E569" w:rsidRPr="00743C7A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ne interesserte i sin kvardag? </w:t>
            </w:r>
          </w:p>
          <w:p w14:paraId="6F171AB4" w14:textId="72FDBAE3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kan eg knyte innhaldet til noko elevane kjenner til og interesserer seg for? </w:t>
            </w:r>
          </w:p>
          <w:p w14:paraId="646855DD" w14:textId="797286AA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Kva føresetnader har elevane for å jobbe konsentrert over tid? (alder, motivasjon, åtferdsregulering klassemiljø, individuell kapasitet) Kva kan eg gjere for å </w:t>
            </w:r>
            <w:proofErr w:type="spellStart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tilrettelegge</w:t>
            </w:r>
            <w:proofErr w:type="spellEnd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for maks konsentrasjon/arbeidsro? </w:t>
            </w:r>
          </w:p>
          <w:p w14:paraId="11B2DD79" w14:textId="77777777" w:rsidR="00607D63" w:rsidRPr="00743C7A" w:rsidRDefault="00607D63" w:rsidP="00607D63">
            <w:pPr>
              <w:jc w:val="center"/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15E72ACD" w14:textId="77777777" w:rsidR="00607D63" w:rsidRPr="00743C7A" w:rsidRDefault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324DA034" w14:textId="77777777" w:rsidTr="719CD2C6">
        <w:trPr>
          <w:trHeight w:val="3347"/>
        </w:trPr>
        <w:tc>
          <w:tcPr>
            <w:tcW w:w="6374" w:type="dxa"/>
          </w:tcPr>
          <w:p w14:paraId="1CF6A4FD" w14:textId="77777777" w:rsidR="00607D63" w:rsidRPr="00743C7A" w:rsidRDefault="00607D63">
            <w:pPr>
              <w:rPr>
                <w:b/>
                <w:sz w:val="28"/>
                <w:szCs w:val="28"/>
                <w:lang w:val="nn-NO"/>
              </w:rPr>
            </w:pPr>
          </w:p>
        </w:tc>
        <w:tc>
          <w:tcPr>
            <w:tcW w:w="2688" w:type="dxa"/>
            <w:vMerge/>
          </w:tcPr>
          <w:p w14:paraId="3D243D3A" w14:textId="77777777" w:rsidR="00607D63" w:rsidRPr="00743C7A" w:rsidRDefault="00607D63" w:rsidP="00607D63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</w:p>
        </w:tc>
      </w:tr>
    </w:tbl>
    <w:p w14:paraId="6707C554" w14:textId="77777777" w:rsidR="00607D63" w:rsidRPr="00743C7A" w:rsidRDefault="00607D63">
      <w:pPr>
        <w:rPr>
          <w:lang w:val="nn-NO"/>
        </w:rPr>
      </w:pPr>
      <w:r w:rsidRPr="00743C7A">
        <w:rPr>
          <w:lang w:val="nn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07D63" w:rsidRPr="00743C7A" w14:paraId="7C99877D" w14:textId="77777777" w:rsidTr="719CD2C6">
        <w:trPr>
          <w:trHeight w:val="557"/>
        </w:trPr>
        <w:tc>
          <w:tcPr>
            <w:tcW w:w="6374" w:type="dxa"/>
          </w:tcPr>
          <w:p w14:paraId="57E461D2" w14:textId="5669A8AB" w:rsidR="00607D63" w:rsidRPr="00743C7A" w:rsidRDefault="00607D63">
            <w:pPr>
              <w:rPr>
                <w:i/>
                <w:sz w:val="20"/>
                <w:lang w:val="nn-NO"/>
              </w:rPr>
            </w:pPr>
            <w:r w:rsidRPr="00743C7A">
              <w:rPr>
                <w:b/>
                <w:bCs/>
                <w:sz w:val="28"/>
                <w:szCs w:val="28"/>
                <w:lang w:val="nn-NO"/>
              </w:rPr>
              <w:lastRenderedPageBreak/>
              <w:t xml:space="preserve">Rammefaktorar. </w:t>
            </w:r>
            <w:r w:rsidRPr="00743C7A">
              <w:rPr>
                <w:i/>
                <w:iCs/>
                <w:sz w:val="20"/>
                <w:szCs w:val="20"/>
                <w:lang w:val="nn-NO"/>
              </w:rPr>
              <w:t>Kva kan hindre eller fremje undervisningskvalitet?</w:t>
            </w:r>
          </w:p>
        </w:tc>
        <w:tc>
          <w:tcPr>
            <w:tcW w:w="2688" w:type="dxa"/>
            <w:vMerge w:val="restart"/>
            <w:shd w:val="clear" w:color="auto" w:fill="D9E2F3" w:themeFill="accent1" w:themeFillTint="33"/>
          </w:tcPr>
          <w:p w14:paraId="6F89ACDF" w14:textId="77777777" w:rsidR="00607D63" w:rsidRPr="00743C7A" w:rsidRDefault="00607D63" w:rsidP="00607D63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Tenk gjennom:</w:t>
            </w:r>
          </w:p>
          <w:p w14:paraId="0FB9E352" w14:textId="2A8010B5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Overgang mellom aktivitetar. Elevane veit kva dei skal gjere og det er ein tydeleg plan for timen. </w:t>
            </w:r>
          </w:p>
          <w:p w14:paraId="69528173" w14:textId="47B25369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Elevane er organiserte på en hensiktsmessig måte ut frå </w:t>
            </w:r>
            <w:proofErr w:type="spellStart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antall</w:t>
            </w:r>
            <w:proofErr w:type="spellEnd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og fysisk rom. </w:t>
            </w:r>
          </w:p>
          <w:p w14:paraId="1D3D0F9E" w14:textId="0C01215C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kan eg sikre at eg har ekstra oppgåver for elevar som arbeider raskt? </w:t>
            </w:r>
          </w:p>
          <w:p w14:paraId="4A8CD705" w14:textId="576ED1FA" w:rsidR="00607D63" w:rsidRPr="00743C7A" w:rsidRDefault="00607D63" w:rsidP="00607D63">
            <w:pPr>
              <w:rPr>
                <w:rFonts w:ascii="Calibri" w:hAnsi="Calibri"/>
                <w:sz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Kva hjelpemiddel/utstyr treng eg og elevane for å gjennomføre timen? </w:t>
            </w:r>
          </w:p>
          <w:p w14:paraId="1821C49E" w14:textId="77777777" w:rsidR="00607D63" w:rsidRPr="00743C7A" w:rsidRDefault="00607D63" w:rsidP="00607D63">
            <w:pPr>
              <w:jc w:val="center"/>
              <w:rPr>
                <w:rFonts w:ascii="Calibri" w:hAnsi="Calibri"/>
                <w:sz w:val="20"/>
                <w:lang w:val="nn-NO"/>
              </w:rPr>
            </w:pPr>
          </w:p>
          <w:p w14:paraId="6280A728" w14:textId="77777777" w:rsidR="00607D63" w:rsidRPr="00743C7A" w:rsidRDefault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24841F7B" w14:textId="77777777" w:rsidTr="719CD2C6">
        <w:trPr>
          <w:trHeight w:val="2431"/>
        </w:trPr>
        <w:tc>
          <w:tcPr>
            <w:tcW w:w="6374" w:type="dxa"/>
          </w:tcPr>
          <w:p w14:paraId="28EFBE13" w14:textId="77777777" w:rsidR="00607D63" w:rsidRPr="00743C7A" w:rsidRDefault="00607D63" w:rsidP="00607D63">
            <w:pPr>
              <w:rPr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2688" w:type="dxa"/>
            <w:vMerge/>
          </w:tcPr>
          <w:p w14:paraId="105B9587" w14:textId="77777777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725C7C55" w14:textId="77777777" w:rsidTr="719CD2C6">
        <w:trPr>
          <w:trHeight w:val="858"/>
        </w:trPr>
        <w:tc>
          <w:tcPr>
            <w:tcW w:w="6374" w:type="dxa"/>
          </w:tcPr>
          <w:p w14:paraId="7BB87770" w14:textId="77777777" w:rsidR="00607D63" w:rsidRPr="00743C7A" w:rsidRDefault="00607D63" w:rsidP="00607D63">
            <w:pPr>
              <w:rPr>
                <w:lang w:val="nn-NO"/>
              </w:rPr>
            </w:pPr>
            <w:r w:rsidRPr="00743C7A">
              <w:rPr>
                <w:b/>
                <w:bCs/>
                <w:sz w:val="28"/>
                <w:szCs w:val="28"/>
                <w:lang w:val="nn-NO"/>
              </w:rPr>
              <w:t xml:space="preserve">Læringsmål. </w:t>
            </w:r>
            <w:r w:rsidRPr="00743C7A">
              <w:rPr>
                <w:i/>
                <w:iCs/>
                <w:sz w:val="20"/>
                <w:szCs w:val="20"/>
                <w:lang w:val="nn-NO"/>
              </w:rPr>
              <w:t>Formulerast ut frå kompetansemål og synleggjer kva elevane skal sitte igjen med av kunnskapar og ferdigheiter etter at undervisninga er gjennomført.</w:t>
            </w:r>
            <w:r w:rsidRPr="00743C7A">
              <w:rPr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2688" w:type="dxa"/>
            <w:vMerge w:val="restart"/>
            <w:shd w:val="clear" w:color="auto" w:fill="D9E2F3" w:themeFill="accent1" w:themeFillTint="33"/>
          </w:tcPr>
          <w:p w14:paraId="6ECB0802" w14:textId="77777777" w:rsidR="00607D63" w:rsidRPr="00743C7A" w:rsidRDefault="00607D63" w:rsidP="00607D63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Tenk gjennom:</w:t>
            </w:r>
          </w:p>
          <w:p w14:paraId="7DFF2C89" w14:textId="50927F4E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kan eg grunngje og tydeleggjere læringsmåla for timen? </w:t>
            </w:r>
          </w:p>
          <w:p w14:paraId="415C6EB1" w14:textId="572B7854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• Korleis kan eg vise samanhengar i fagstoffet?</w:t>
            </w:r>
          </w:p>
          <w:p w14:paraId="120F5DEF" w14:textId="05A0BE93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• Korleis kan eg hjelpe elevane til å skilje mellom kjerneelement og mindre sentrale element i fagstoffet?</w:t>
            </w:r>
          </w:p>
          <w:p w14:paraId="7293674C" w14:textId="15878F68" w:rsidR="00607D63" w:rsidRPr="00743C7A" w:rsidRDefault="00607D63" w:rsidP="00607D63">
            <w:pPr>
              <w:rPr>
                <w:rFonts w:ascii="Calibri" w:hAnsi="Calibri"/>
                <w:sz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• Korleis kan eg grunngje val av arbeidsmåtar ut frå læringsmåla?</w:t>
            </w:r>
          </w:p>
          <w:p w14:paraId="1BEEC7C5" w14:textId="77777777" w:rsidR="00607D63" w:rsidRPr="00743C7A" w:rsidRDefault="00607D63" w:rsidP="00607D63">
            <w:pPr>
              <w:jc w:val="center"/>
              <w:rPr>
                <w:rFonts w:ascii="Calibri" w:hAnsi="Calibri"/>
                <w:sz w:val="20"/>
                <w:lang w:val="nn-NO"/>
              </w:rPr>
            </w:pPr>
          </w:p>
          <w:p w14:paraId="32729F78" w14:textId="77777777" w:rsidR="00607D63" w:rsidRPr="00743C7A" w:rsidRDefault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6BC95199" w14:textId="77777777" w:rsidTr="719CD2C6">
        <w:trPr>
          <w:trHeight w:val="2590"/>
        </w:trPr>
        <w:tc>
          <w:tcPr>
            <w:tcW w:w="6374" w:type="dxa"/>
          </w:tcPr>
          <w:p w14:paraId="611ABC7E" w14:textId="77777777" w:rsidR="00607D63" w:rsidRPr="00743C7A" w:rsidRDefault="00607D63" w:rsidP="00607D63">
            <w:pPr>
              <w:rPr>
                <w:b/>
                <w:sz w:val="28"/>
                <w:lang w:val="nn-NO"/>
              </w:rPr>
            </w:pPr>
          </w:p>
        </w:tc>
        <w:tc>
          <w:tcPr>
            <w:tcW w:w="2688" w:type="dxa"/>
            <w:vMerge/>
          </w:tcPr>
          <w:p w14:paraId="59BE121A" w14:textId="77777777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6D812740" w14:textId="77777777" w:rsidTr="719CD2C6">
        <w:trPr>
          <w:trHeight w:val="649"/>
        </w:trPr>
        <w:tc>
          <w:tcPr>
            <w:tcW w:w="6374" w:type="dxa"/>
          </w:tcPr>
          <w:p w14:paraId="254C58D7" w14:textId="77777777" w:rsidR="00607D63" w:rsidRPr="00743C7A" w:rsidRDefault="00607D63" w:rsidP="00607D63">
            <w:pPr>
              <w:rPr>
                <w:lang w:val="nn-NO"/>
              </w:rPr>
            </w:pPr>
            <w:r w:rsidRPr="00743C7A">
              <w:rPr>
                <w:b/>
                <w:sz w:val="28"/>
                <w:szCs w:val="28"/>
                <w:lang w:val="nn-NO"/>
              </w:rPr>
              <w:t xml:space="preserve">Innhald. </w:t>
            </w:r>
            <w:r w:rsidRPr="00743C7A">
              <w:rPr>
                <w:i/>
                <w:iCs/>
                <w:sz w:val="20"/>
                <w:szCs w:val="20"/>
                <w:lang w:val="nn-NO"/>
              </w:rPr>
              <w:t>Kva fagelement og kunnskap vil du legge vekt på i undervisningsøkta?</w:t>
            </w:r>
          </w:p>
        </w:tc>
        <w:tc>
          <w:tcPr>
            <w:tcW w:w="2688" w:type="dxa"/>
            <w:vMerge w:val="restart"/>
            <w:shd w:val="clear" w:color="auto" w:fill="D9E2F3" w:themeFill="accent1" w:themeFillTint="33"/>
          </w:tcPr>
          <w:p w14:paraId="7CF8E620" w14:textId="77777777" w:rsidR="00607D63" w:rsidRPr="00743C7A" w:rsidRDefault="00607D63" w:rsidP="00607D63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Tenk gjennom:</w:t>
            </w:r>
          </w:p>
          <w:p w14:paraId="249070E5" w14:textId="77777777" w:rsidR="00F35145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• Kva er det viktig at el</w:t>
            </w:r>
            <w:r w:rsidR="6EA27BCF" w:rsidRPr="00743C7A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v</w:t>
            </w:r>
            <w:r w:rsidR="24B7B771" w:rsidRPr="00743C7A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ne lærer</w:t>
            </w:r>
          </w:p>
          <w:p w14:paraId="73A15867" w14:textId="3DDC313D" w:rsidR="00607D63" w:rsidRPr="00743C7A" w:rsidRDefault="00F72F89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</w:t>
            </w:r>
            <w:r w:rsidR="00607D63"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Kva opplevast som nyttig og relevant for dei? </w:t>
            </w:r>
          </w:p>
          <w:p w14:paraId="0FC94E26" w14:textId="3CB50664" w:rsidR="00607D63" w:rsidRPr="00743C7A" w:rsidRDefault="00607D63" w:rsidP="00607D63">
            <w:pPr>
              <w:rPr>
                <w:rFonts w:ascii="Calibri" w:hAnsi="Calibri"/>
                <w:sz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kan eg sikre at elevane får ei “rik” forståing av fagstoffet? </w:t>
            </w:r>
          </w:p>
          <w:p w14:paraId="619688C2" w14:textId="2E5B039C" w:rsidR="00607D63" w:rsidRPr="00743C7A" w:rsidRDefault="00607D63" w:rsidP="719CD2C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kan eg </w:t>
            </w:r>
            <w:proofErr w:type="spellStart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tilrettelegge</w:t>
            </w:r>
            <w:proofErr w:type="spellEnd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for dialog i klasserommet og skape rom for mange innfallsvinklar og perspektiv? </w:t>
            </w:r>
          </w:p>
          <w:p w14:paraId="67095EA7" w14:textId="77777777" w:rsidR="00607D63" w:rsidRPr="00743C7A" w:rsidRDefault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5D35B49E" w14:textId="77777777" w:rsidTr="00F72F89">
        <w:trPr>
          <w:trHeight w:val="2810"/>
        </w:trPr>
        <w:tc>
          <w:tcPr>
            <w:tcW w:w="6374" w:type="dxa"/>
          </w:tcPr>
          <w:p w14:paraId="0ECBA263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</w:p>
        </w:tc>
        <w:tc>
          <w:tcPr>
            <w:tcW w:w="2688" w:type="dxa"/>
            <w:vMerge/>
          </w:tcPr>
          <w:p w14:paraId="3521653D" w14:textId="77777777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</w:tbl>
    <w:p w14:paraId="705EFAF8" w14:textId="77777777" w:rsidR="00607D63" w:rsidRPr="00743C7A" w:rsidRDefault="00607D63">
      <w:pPr>
        <w:rPr>
          <w:lang w:val="nn-NO"/>
        </w:rPr>
      </w:pPr>
      <w:r w:rsidRPr="00743C7A">
        <w:rPr>
          <w:lang w:val="nn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07D63" w:rsidRPr="00743C7A" w14:paraId="70D0254B" w14:textId="77777777" w:rsidTr="719CD2C6">
        <w:trPr>
          <w:trHeight w:val="85"/>
        </w:trPr>
        <w:tc>
          <w:tcPr>
            <w:tcW w:w="6374" w:type="dxa"/>
          </w:tcPr>
          <w:p w14:paraId="06CEF9AD" w14:textId="77777777" w:rsidR="00607D63" w:rsidRPr="00743C7A" w:rsidRDefault="00607D63" w:rsidP="00607D63">
            <w:pPr>
              <w:rPr>
                <w:lang w:val="nn-NO"/>
              </w:rPr>
            </w:pPr>
            <w:r w:rsidRPr="00743C7A">
              <w:rPr>
                <w:b/>
                <w:sz w:val="28"/>
                <w:szCs w:val="28"/>
                <w:lang w:val="nn-NO"/>
              </w:rPr>
              <w:lastRenderedPageBreak/>
              <w:t xml:space="preserve">Arbeidsmåtar. </w:t>
            </w:r>
            <w:r w:rsidRPr="00743C7A">
              <w:rPr>
                <w:i/>
                <w:iCs/>
                <w:sz w:val="20"/>
                <w:szCs w:val="20"/>
                <w:lang w:val="nn-NO"/>
              </w:rPr>
              <w:t xml:space="preserve">Korleis legg vi til rette for læring gjennom didaktisk variasjon? </w:t>
            </w:r>
          </w:p>
        </w:tc>
        <w:tc>
          <w:tcPr>
            <w:tcW w:w="2688" w:type="dxa"/>
            <w:vMerge w:val="restart"/>
            <w:shd w:val="clear" w:color="auto" w:fill="D9E2F3" w:themeFill="accent1" w:themeFillTint="33"/>
          </w:tcPr>
          <w:p w14:paraId="4D4D25CF" w14:textId="77777777" w:rsidR="00607D63" w:rsidRPr="00743C7A" w:rsidRDefault="00607D63" w:rsidP="00607D63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Tenk gjennom:</w:t>
            </w:r>
          </w:p>
          <w:p w14:paraId="23B04660" w14:textId="36C72639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Kva slags aktivitetar skal elevane gjere i timen og kva rekkefølge skal desse ha? </w:t>
            </w:r>
          </w:p>
          <w:p w14:paraId="3C8891FD" w14:textId="6F7859B4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• Korleis kan eg sikre god variasjon i arbeidsmåtar?</w:t>
            </w:r>
          </w:p>
          <w:p w14:paraId="5E556AD4" w14:textId="7CABA1BB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Kvifor er det viktig at elevane jobbar på denne måten? (argumenter og tenk ut frå innhald, motivasjon og strategisk læring) </w:t>
            </w:r>
          </w:p>
          <w:p w14:paraId="0DF031A4" w14:textId="16D0AF9F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Kva betyding har dei valde aktivitetane for klassa sitt sosiale klima? (samarbeid, tryggleik </w:t>
            </w:r>
            <w:proofErr w:type="spellStart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o.l</w:t>
            </w:r>
            <w:proofErr w:type="spellEnd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)</w:t>
            </w:r>
          </w:p>
          <w:p w14:paraId="52AD2643" w14:textId="77777777" w:rsidR="00607D63" w:rsidRPr="00743C7A" w:rsidRDefault="00607D63" w:rsidP="00607D63">
            <w:pPr>
              <w:jc w:val="center"/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57A1AF55" w14:textId="77777777" w:rsidR="00607D63" w:rsidRPr="00743C7A" w:rsidRDefault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6AEA302D" w14:textId="77777777" w:rsidTr="719CD2C6">
        <w:trPr>
          <w:trHeight w:val="2739"/>
        </w:trPr>
        <w:tc>
          <w:tcPr>
            <w:tcW w:w="6374" w:type="dxa"/>
          </w:tcPr>
          <w:p w14:paraId="7C33B124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</w:p>
        </w:tc>
        <w:tc>
          <w:tcPr>
            <w:tcW w:w="2688" w:type="dxa"/>
            <w:vMerge/>
          </w:tcPr>
          <w:p w14:paraId="661FBEDE" w14:textId="77777777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580C383B" w14:textId="77777777" w:rsidTr="719CD2C6">
        <w:trPr>
          <w:trHeight w:val="653"/>
        </w:trPr>
        <w:tc>
          <w:tcPr>
            <w:tcW w:w="6374" w:type="dxa"/>
          </w:tcPr>
          <w:p w14:paraId="35470CE8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  <w:r w:rsidRPr="00743C7A">
              <w:rPr>
                <w:b/>
                <w:sz w:val="28"/>
                <w:szCs w:val="28"/>
                <w:lang w:val="nn-NO"/>
              </w:rPr>
              <w:t xml:space="preserve">Vurdering. </w:t>
            </w:r>
            <w:r w:rsidRPr="00743C7A">
              <w:rPr>
                <w:i/>
                <w:iCs/>
                <w:sz w:val="20"/>
                <w:szCs w:val="20"/>
                <w:lang w:val="nn-NO"/>
              </w:rPr>
              <w:t xml:space="preserve">Korleis gi eleven tilbakemelding om </w:t>
            </w:r>
            <w:proofErr w:type="spellStart"/>
            <w:r w:rsidRPr="00743C7A">
              <w:rPr>
                <w:i/>
                <w:iCs/>
                <w:sz w:val="20"/>
                <w:szCs w:val="20"/>
                <w:lang w:val="nn-NO"/>
              </w:rPr>
              <w:t>måloppnåing</w:t>
            </w:r>
            <w:proofErr w:type="spellEnd"/>
            <w:r w:rsidRPr="00743C7A">
              <w:rPr>
                <w:i/>
                <w:iCs/>
                <w:sz w:val="20"/>
                <w:szCs w:val="20"/>
                <w:lang w:val="nn-NO"/>
              </w:rPr>
              <w:t xml:space="preserve">, framdrift og strategisk plan for vidare læring? </w:t>
            </w:r>
          </w:p>
        </w:tc>
        <w:tc>
          <w:tcPr>
            <w:tcW w:w="2688" w:type="dxa"/>
            <w:vMerge w:val="restart"/>
            <w:shd w:val="clear" w:color="auto" w:fill="D9E2F3" w:themeFill="accent1" w:themeFillTint="33"/>
          </w:tcPr>
          <w:p w14:paraId="01C7031E" w14:textId="77777777" w:rsidR="00607D63" w:rsidRPr="00743C7A" w:rsidRDefault="00607D63" w:rsidP="00607D63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Tenk gjennom:</w:t>
            </w:r>
          </w:p>
          <w:p w14:paraId="4ACF396A" w14:textId="5557BB9F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vil du finne ut i kva grad elevane har nådd måla? </w:t>
            </w:r>
          </w:p>
          <w:p w14:paraId="0ADA7519" w14:textId="1B80B77B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vil du kommunisere grad av </w:t>
            </w:r>
            <w:proofErr w:type="spellStart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måloppnåing</w:t>
            </w:r>
            <w:proofErr w:type="spellEnd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til elevane? </w:t>
            </w:r>
          </w:p>
          <w:p w14:paraId="79CB058A" w14:textId="74230311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• Korleis kan du formulere tydelege vurderingskriterier for elevane? (Kva er viktig og sentralt, og kva kjenneteikn</w:t>
            </w:r>
            <w:r w:rsidR="00743C7A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r høg og lav </w:t>
            </w:r>
            <w:proofErr w:type="spellStart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>måloppnåing</w:t>
            </w:r>
            <w:proofErr w:type="spellEnd"/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)? </w:t>
            </w:r>
          </w:p>
          <w:p w14:paraId="7CA06794" w14:textId="0F328D6D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kan du sikre at eleven har forstått tilbakemeldingane du gir? </w:t>
            </w:r>
          </w:p>
          <w:p w14:paraId="4FD9A5DF" w14:textId="0D27A741" w:rsidR="00607D63" w:rsidRPr="00743C7A" w:rsidRDefault="00607D63" w:rsidP="719CD2C6">
            <w:pPr>
              <w:rPr>
                <w:rFonts w:ascii="Calibri" w:hAnsi="Calibri"/>
                <w:sz w:val="20"/>
                <w:lang w:val="nn-NO"/>
              </w:rPr>
            </w:pPr>
            <w:r w:rsidRPr="00743C7A">
              <w:rPr>
                <w:rFonts w:ascii="Calibri" w:hAnsi="Calibri" w:cs="Calibri"/>
                <w:sz w:val="20"/>
                <w:szCs w:val="20"/>
                <w:lang w:val="nn-NO"/>
              </w:rPr>
              <w:t xml:space="preserve">• Korleis kan du utnytte “feilsvar” i undervisninga? </w:t>
            </w:r>
          </w:p>
          <w:p w14:paraId="6BBD4BA7" w14:textId="77777777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45D335F1" w14:textId="77777777" w:rsidTr="719CD2C6">
        <w:trPr>
          <w:trHeight w:val="3347"/>
        </w:trPr>
        <w:tc>
          <w:tcPr>
            <w:tcW w:w="6374" w:type="dxa"/>
          </w:tcPr>
          <w:p w14:paraId="67D6254B" w14:textId="77777777" w:rsidR="00607D63" w:rsidRPr="00743C7A" w:rsidRDefault="00607D63" w:rsidP="00607D63">
            <w:pPr>
              <w:rPr>
                <w:b/>
                <w:sz w:val="28"/>
                <w:lang w:val="nn-NO"/>
              </w:rPr>
            </w:pPr>
          </w:p>
        </w:tc>
        <w:tc>
          <w:tcPr>
            <w:tcW w:w="2688" w:type="dxa"/>
            <w:vMerge/>
          </w:tcPr>
          <w:p w14:paraId="1D61A3BC" w14:textId="77777777" w:rsidR="00607D63" w:rsidRPr="00743C7A" w:rsidRDefault="00607D63" w:rsidP="00607D63">
            <w:pPr>
              <w:rPr>
                <w:rFonts w:ascii="Calibri" w:hAnsi="Calibri"/>
                <w:sz w:val="20"/>
                <w:lang w:val="nn-NO"/>
              </w:rPr>
            </w:pPr>
          </w:p>
        </w:tc>
      </w:tr>
      <w:tr w:rsidR="00607D63" w:rsidRPr="00743C7A" w14:paraId="064BB1D2" w14:textId="77777777" w:rsidTr="719CD2C6">
        <w:trPr>
          <w:trHeight w:val="518"/>
        </w:trPr>
        <w:tc>
          <w:tcPr>
            <w:tcW w:w="6374" w:type="dxa"/>
          </w:tcPr>
          <w:p w14:paraId="52C945CD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  <w:r w:rsidRPr="00743C7A">
              <w:rPr>
                <w:b/>
                <w:sz w:val="28"/>
                <w:szCs w:val="28"/>
                <w:lang w:val="nn-NO"/>
              </w:rPr>
              <w:t>Kva ønsker du særskilt rettleiing i? (</w:t>
            </w:r>
            <w:r w:rsidRPr="00743C7A">
              <w:rPr>
                <w:i/>
                <w:iCs/>
                <w:sz w:val="20"/>
                <w:szCs w:val="20"/>
                <w:lang w:val="nn-NO"/>
              </w:rPr>
              <w:t>vel gjerne ut eit eller fleire fokusområde frå planleggingsdokumentet)</w:t>
            </w:r>
          </w:p>
        </w:tc>
        <w:tc>
          <w:tcPr>
            <w:tcW w:w="2688" w:type="dxa"/>
            <w:vMerge w:val="restart"/>
            <w:shd w:val="clear" w:color="auto" w:fill="D9E2F3" w:themeFill="accent1" w:themeFillTint="33"/>
          </w:tcPr>
          <w:p w14:paraId="0E87AEDB" w14:textId="77777777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607D63" w:rsidRPr="00743C7A" w14:paraId="252286E2" w14:textId="77777777" w:rsidTr="719CD2C6">
        <w:trPr>
          <w:trHeight w:val="645"/>
        </w:trPr>
        <w:tc>
          <w:tcPr>
            <w:tcW w:w="6374" w:type="dxa"/>
          </w:tcPr>
          <w:p w14:paraId="20F189DA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</w:p>
          <w:p w14:paraId="6D422B63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</w:p>
          <w:p w14:paraId="1E8761D7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</w:p>
          <w:p w14:paraId="4AC125BC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</w:p>
          <w:p w14:paraId="6ED172B6" w14:textId="77777777" w:rsidR="00607D63" w:rsidRPr="00743C7A" w:rsidRDefault="00607D63" w:rsidP="00607D63">
            <w:pPr>
              <w:rPr>
                <w:b/>
                <w:sz w:val="28"/>
                <w:szCs w:val="28"/>
                <w:lang w:val="nn-NO"/>
              </w:rPr>
            </w:pPr>
          </w:p>
        </w:tc>
        <w:tc>
          <w:tcPr>
            <w:tcW w:w="2688" w:type="dxa"/>
            <w:vMerge/>
          </w:tcPr>
          <w:p w14:paraId="742AB304" w14:textId="77777777" w:rsidR="00607D63" w:rsidRPr="00743C7A" w:rsidRDefault="00607D63" w:rsidP="00607D63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</w:tbl>
    <w:p w14:paraId="144FC895" w14:textId="51971AB1" w:rsidR="0466F46C" w:rsidRPr="00743C7A" w:rsidRDefault="0466F46C">
      <w:pPr>
        <w:rPr>
          <w:lang w:val="nn-NO"/>
        </w:rPr>
      </w:pPr>
    </w:p>
    <w:sectPr w:rsidR="0466F46C" w:rsidRPr="00743C7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19AC8" w14:textId="77777777" w:rsidR="00DB3442" w:rsidRDefault="00DB3442" w:rsidP="00F55E87">
      <w:pPr>
        <w:spacing w:after="0" w:line="240" w:lineRule="auto"/>
      </w:pPr>
      <w:r>
        <w:separator/>
      </w:r>
    </w:p>
  </w:endnote>
  <w:endnote w:type="continuationSeparator" w:id="0">
    <w:p w14:paraId="612EDF75" w14:textId="77777777" w:rsidR="00DB3442" w:rsidRDefault="00DB3442" w:rsidP="00F55E87">
      <w:pPr>
        <w:spacing w:after="0" w:line="240" w:lineRule="auto"/>
      </w:pPr>
      <w:r>
        <w:continuationSeparator/>
      </w:r>
    </w:p>
  </w:endnote>
  <w:endnote w:type="continuationNotice" w:id="1">
    <w:p w14:paraId="41FA28D0" w14:textId="77777777" w:rsidR="00DB3442" w:rsidRDefault="00DB3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07F7A" w14:textId="77777777" w:rsidR="00F606A2" w:rsidRDefault="00F606A2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E898A" w14:textId="77777777" w:rsidR="00DB3442" w:rsidRDefault="00DB3442" w:rsidP="00F55E87">
      <w:pPr>
        <w:spacing w:after="0" w:line="240" w:lineRule="auto"/>
      </w:pPr>
      <w:r>
        <w:separator/>
      </w:r>
    </w:p>
  </w:footnote>
  <w:footnote w:type="continuationSeparator" w:id="0">
    <w:p w14:paraId="6A1E569C" w14:textId="77777777" w:rsidR="00DB3442" w:rsidRDefault="00DB3442" w:rsidP="00F55E87">
      <w:pPr>
        <w:spacing w:after="0" w:line="240" w:lineRule="auto"/>
      </w:pPr>
      <w:r>
        <w:continuationSeparator/>
      </w:r>
    </w:p>
  </w:footnote>
  <w:footnote w:type="continuationNotice" w:id="1">
    <w:p w14:paraId="3C908498" w14:textId="77777777" w:rsidR="00DB3442" w:rsidRDefault="00DB3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C596B" w14:textId="77777777" w:rsidR="00F606A2" w:rsidRDefault="00F606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86634"/>
    <w:multiLevelType w:val="hybridMultilevel"/>
    <w:tmpl w:val="65D65DFC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63"/>
    <w:rsid w:val="00203248"/>
    <w:rsid w:val="002F1956"/>
    <w:rsid w:val="004011B1"/>
    <w:rsid w:val="004E3F32"/>
    <w:rsid w:val="005B64A6"/>
    <w:rsid w:val="005F06E0"/>
    <w:rsid w:val="00607D63"/>
    <w:rsid w:val="00743C7A"/>
    <w:rsid w:val="007567E6"/>
    <w:rsid w:val="009700D1"/>
    <w:rsid w:val="00A82330"/>
    <w:rsid w:val="00B040BB"/>
    <w:rsid w:val="00CB2F0F"/>
    <w:rsid w:val="00DA337C"/>
    <w:rsid w:val="00DB3442"/>
    <w:rsid w:val="00F35145"/>
    <w:rsid w:val="00F55E87"/>
    <w:rsid w:val="00F606A2"/>
    <w:rsid w:val="00F72F89"/>
    <w:rsid w:val="0466F46C"/>
    <w:rsid w:val="056E0E72"/>
    <w:rsid w:val="0DD1A58F"/>
    <w:rsid w:val="1B82D2EF"/>
    <w:rsid w:val="2046055A"/>
    <w:rsid w:val="2249E569"/>
    <w:rsid w:val="24B7B771"/>
    <w:rsid w:val="3E112B5E"/>
    <w:rsid w:val="41D0B9FD"/>
    <w:rsid w:val="512CB43B"/>
    <w:rsid w:val="6428DEE8"/>
    <w:rsid w:val="6CB2946E"/>
    <w:rsid w:val="6EA27BCF"/>
    <w:rsid w:val="719CD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4082F"/>
  <w15:chartTrackingRefBased/>
  <w15:docId w15:val="{6A32D0D9-F1FE-4EB7-A108-BE14036B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60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07D63"/>
    <w:pPr>
      <w:spacing w:line="312" w:lineRule="auto"/>
      <w:ind w:left="720"/>
      <w:contextualSpacing/>
    </w:pPr>
    <w:rPr>
      <w:rFonts w:eastAsiaTheme="minorEastAsia"/>
      <w:sz w:val="21"/>
      <w:szCs w:val="21"/>
      <w:lang w:val="nn-NO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607D63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val="nn-NO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607D6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val="nn-NO"/>
    </w:rPr>
  </w:style>
  <w:style w:type="paragraph" w:styleId="Topptekst">
    <w:name w:val="header"/>
    <w:basedOn w:val="Normal"/>
    <w:link w:val="TopptekstTeikn"/>
    <w:uiPriority w:val="99"/>
    <w:unhideWhenUsed/>
    <w:rsid w:val="00F6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F606A2"/>
  </w:style>
  <w:style w:type="paragraph" w:styleId="Botntekst">
    <w:name w:val="footer"/>
    <w:basedOn w:val="Normal"/>
    <w:link w:val="BotntekstTeikn"/>
    <w:uiPriority w:val="99"/>
    <w:unhideWhenUsed/>
    <w:rsid w:val="00F6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F6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584303-0031-4475-9384-df39df9ec885">
      <UserInfo>
        <DisplayName>Alle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D04FFFB70127448979DCFEC7EF4592" ma:contentTypeVersion="10" ma:contentTypeDescription="Opprett et nytt dokument." ma:contentTypeScope="" ma:versionID="1432e3b5926b7f63f03f9e6869628bd7">
  <xsd:schema xmlns:xsd="http://www.w3.org/2001/XMLSchema" xmlns:xs="http://www.w3.org/2001/XMLSchema" xmlns:p="http://schemas.microsoft.com/office/2006/metadata/properties" xmlns:ns2="880a70af-f83c-4d29-99c6-cd913e7c573b" xmlns:ns3="fc584303-0031-4475-9384-df39df9ec885" targetNamespace="http://schemas.microsoft.com/office/2006/metadata/properties" ma:root="true" ma:fieldsID="2bc516afa3fc2d5097529f9e3f5d7602" ns2:_="" ns3:_="">
    <xsd:import namespace="880a70af-f83c-4d29-99c6-cd913e7c573b"/>
    <xsd:import namespace="fc584303-0031-4475-9384-df39df9ec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a70af-f83c-4d29-99c6-cd913e7c5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84303-0031-4475-9384-df39df9ec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AB38-A874-4850-AD28-0F90D3E075DE}">
  <ds:schemaRefs>
    <ds:schemaRef ds:uri="http://purl.org/dc/elements/1.1/"/>
    <ds:schemaRef ds:uri="http://schemas.microsoft.com/office/2006/metadata/properties"/>
    <ds:schemaRef ds:uri="http://purl.org/dc/terms/"/>
    <ds:schemaRef ds:uri="fc584303-0031-4475-9384-df39df9ec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80a70af-f83c-4d29-99c6-cd913e7c57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9D497F-56B2-4530-B1A5-2F86C0751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4E420-C4ED-4DFC-8C13-E18A84C7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a70af-f83c-4d29-99c6-cd913e7c573b"/>
    <ds:schemaRef ds:uri="fc584303-0031-4475-9384-df39df9ec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Sæterås</dc:creator>
  <cp:keywords/>
  <dc:description/>
  <cp:lastModifiedBy>Torstein Drabløs</cp:lastModifiedBy>
  <cp:revision>2</cp:revision>
  <dcterms:created xsi:type="dcterms:W3CDTF">2021-09-16T19:19:00Z</dcterms:created>
  <dcterms:modified xsi:type="dcterms:W3CDTF">2021-09-16T19:19:00Z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0x01010089D04FFFB70127448979DCFEC7EF4592</vt:lpwstr>
  </property>
  <property fmtid="{D5CDD505-2E9C-101B-9397-08002B2CF9AE}" pid="3" name="Order">
    <vt:r8>38300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